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724B1" w14:textId="77777777" w:rsidR="00305536" w:rsidRDefault="00305536">
      <w:pPr>
        <w:spacing w:after="0"/>
        <w:ind w:firstLine="567"/>
        <w:jc w:val="center"/>
        <w:rPr>
          <w:rFonts w:ascii="Arial" w:eastAsia="Arial" w:hAnsi="Arial" w:cs="Arial"/>
          <w:b/>
        </w:rPr>
      </w:pPr>
    </w:p>
    <w:p w14:paraId="57D76C32" w14:textId="77777777" w:rsidR="00305536" w:rsidRDefault="00305536">
      <w:pPr>
        <w:spacing w:after="0"/>
        <w:ind w:firstLine="567"/>
        <w:jc w:val="center"/>
        <w:rPr>
          <w:rFonts w:ascii="Arial" w:eastAsia="Arial" w:hAnsi="Arial" w:cs="Arial"/>
          <w:b/>
        </w:rPr>
      </w:pPr>
    </w:p>
    <w:p w14:paraId="7E5EA874" w14:textId="77777777" w:rsidR="00305536" w:rsidRDefault="00305536">
      <w:pPr>
        <w:spacing w:after="0"/>
        <w:ind w:firstLine="567"/>
        <w:jc w:val="center"/>
        <w:rPr>
          <w:rFonts w:ascii="Arial" w:eastAsia="Arial" w:hAnsi="Arial" w:cs="Arial"/>
          <w:b/>
        </w:rPr>
      </w:pPr>
    </w:p>
    <w:p w14:paraId="3FD2122B" w14:textId="77777777" w:rsidR="00305536" w:rsidRDefault="005A61BE">
      <w:pPr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  <w:t>ПРЕСС-РЕЛИЗ</w:t>
      </w:r>
    </w:p>
    <w:p w14:paraId="790FD1A3" w14:textId="77777777" w:rsidR="00305536" w:rsidRDefault="005A61BE">
      <w:pPr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  <w:t>04.10.2021</w:t>
      </w:r>
    </w:p>
    <w:p w14:paraId="6EEA4822" w14:textId="77777777" w:rsidR="00305536" w:rsidRDefault="00305536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CDE2C2D" w14:textId="77777777" w:rsidR="00305536" w:rsidRDefault="005A61BE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15 тысяч школьников Республики Башкортостан станут участниками проекта «Билет в будущее»</w:t>
      </w:r>
    </w:p>
    <w:p w14:paraId="62517C82" w14:textId="77777777" w:rsidR="00305536" w:rsidRDefault="003055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226FF9" w14:textId="77777777" w:rsidR="00305536" w:rsidRDefault="005A6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тысяч школьников 6 – 11-х классов Республики Башкортостан станут участниками проекта «Билет в будущее». Проект реализуется Фондом Гуманитарных Проектов в рамках национального проекта «Образования». В 2021 году Региональным оператором проекта в 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>е Башкортостан является ГАУ ДПО «Центр опережающей профессиональной ориентации РБ».</w:t>
      </w:r>
    </w:p>
    <w:p w14:paraId="232EA11D" w14:textId="77777777" w:rsidR="00305536" w:rsidRDefault="005A6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проекта – формирование навыков по осознанному выбору будущей профессии у учащихся 6 – 11-х классов. В 2020 году к проекту присоединилось 85 регионов России. На специал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изированной цифровой платформе «Билета в будущее» зарегистрировано уже более 10 тысяч школьников 54 муниципальных районов и 9 городских округов. </w:t>
      </w:r>
    </w:p>
    <w:p w14:paraId="4EE7A08A" w14:textId="77777777" w:rsidR="00305536" w:rsidRDefault="005A6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Цифровая платформа «Билет в будущее» состоит из двух сегментов – общедоступного и школьного. В открытом, общед</w:t>
      </w:r>
      <w:r>
        <w:rPr>
          <w:rFonts w:ascii="Times New Roman" w:eastAsia="Times New Roman" w:hAnsi="Times New Roman" w:cs="Times New Roman"/>
          <w:sz w:val="28"/>
          <w:szCs w:val="28"/>
        </w:rPr>
        <w:t>оступном сегменте, все желающие смогут пройти «примерочную профессий», игровые тесты, викторины, виртуальный тур по мультимедийной выставке, раздел для родителей, популярные статьи и видеоролики о профессиях и профессионалах. Для закрытого, школьного, сегм</w:t>
      </w:r>
      <w:r>
        <w:rPr>
          <w:rFonts w:ascii="Times New Roman" w:eastAsia="Times New Roman" w:hAnsi="Times New Roman" w:cs="Times New Roman"/>
          <w:sz w:val="28"/>
          <w:szCs w:val="28"/>
        </w:rPr>
        <w:t>ента, участниками которого могут стать только зарегистрированные на платформе школы и ученики 6-11 классов этих школ, доступны интерактивные тематические онлайн-уроки с использованием специальных пособий.</w:t>
      </w:r>
    </w:p>
    <w:p w14:paraId="2706A128" w14:textId="77777777" w:rsidR="00305536" w:rsidRDefault="005A6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4 октября 2021 года для обучающихся будет проведе</w:t>
      </w:r>
      <w:r>
        <w:rPr>
          <w:rFonts w:ascii="Times New Roman" w:eastAsia="Times New Roman" w:hAnsi="Times New Roman" w:cs="Times New Roman"/>
          <w:sz w:val="28"/>
          <w:szCs w:val="28"/>
        </w:rPr>
        <w:t>н Всероссийский профориентационный урок, на котором 158 педагогов-навигаторов познакомят с проектом, рынком труда региона и направлениями профессиональной деятельности в интересном и ярком формате.</w:t>
      </w:r>
    </w:p>
    <w:p w14:paraId="446138E6" w14:textId="77777777" w:rsidR="00305536" w:rsidRDefault="003055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D0A053" w14:textId="77777777" w:rsidR="00305536" w:rsidRDefault="003055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38903" w14:textId="77777777" w:rsidR="00305536" w:rsidRDefault="003055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C1168" w14:textId="77777777" w:rsidR="00305536" w:rsidRDefault="003055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66E77A" w14:textId="28A25FFD" w:rsidR="00305536" w:rsidRDefault="005A6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уже с 15 октября 2021 года Историческом парке «Россия-Моя история» г. Уфа с октября будет представлена мультимедийная выставка профессий, которая поможет сориентироваться в мире профессий.  На протяжении полутора месяцев школьники смогут примерять самые </w:t>
      </w:r>
      <w:r>
        <w:rPr>
          <w:rFonts w:ascii="Times New Roman" w:eastAsia="Times New Roman" w:hAnsi="Times New Roman" w:cs="Times New Roman"/>
          <w:sz w:val="28"/>
          <w:szCs w:val="28"/>
        </w:rPr>
        <w:t>разные профессии, востребованные в городе.</w:t>
      </w:r>
    </w:p>
    <w:p w14:paraId="35CB3D57" w14:textId="77777777" w:rsidR="00305536" w:rsidRDefault="005A6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Ключевым мероприятием проекта станет «Фестиваль профессий», который пройдёт в Санкт-Петербурге на площадке исторического парка «Россия – Моя история», который смогут посетить самые активные школьники. </w:t>
      </w:r>
    </w:p>
    <w:p w14:paraId="50FCFC8F" w14:textId="77777777" w:rsidR="00305536" w:rsidRDefault="0030553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1DE82" w14:textId="77777777" w:rsidR="00305536" w:rsidRDefault="005A61B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0101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  <w:highlight w:val="white"/>
        </w:rPr>
        <w:t>Информацио</w:t>
      </w:r>
      <w:r>
        <w:rPr>
          <w:rFonts w:ascii="Times New Roman" w:eastAsia="Times New Roman" w:hAnsi="Times New Roman" w:cs="Times New Roman"/>
          <w:b/>
          <w:color w:val="101010"/>
          <w:sz w:val="28"/>
          <w:szCs w:val="28"/>
          <w:highlight w:val="white"/>
        </w:rPr>
        <w:t xml:space="preserve">нная справка: </w:t>
      </w:r>
    </w:p>
    <w:p w14:paraId="6F71CB8F" w14:textId="77777777" w:rsidR="00305536" w:rsidRDefault="005A61BE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  <w:t>Проект «Билет в будущее» реализуется в 85 регионах России по поручению Президента РФ В.В. Путина и входит в паспорт федерального проекта «Успех каждого ребенка» в рамках Национального проекта «Образование». Участие происходит за счет государ</w:t>
      </w:r>
      <w:r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  <w:t xml:space="preserve">ственной субсидии, поэтому бесплатно для детей и родителей. Федеральный оператор – Фонд гуманитарных проектов. Региональный оператор – </w:t>
      </w:r>
      <w:r>
        <w:rPr>
          <w:rFonts w:ascii="Times New Roman" w:eastAsia="Times New Roman" w:hAnsi="Times New Roman" w:cs="Times New Roman"/>
          <w:i/>
          <w:color w:val="101010"/>
          <w:sz w:val="28"/>
          <w:szCs w:val="28"/>
        </w:rPr>
        <w:t>Центр опережающей профессиональной подготовки.</w:t>
      </w:r>
    </w:p>
    <w:p w14:paraId="7B9B1ED6" w14:textId="11C640F6" w:rsidR="00305536" w:rsidRDefault="0030553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6E5F8" w14:textId="1FA2BEC6" w:rsidR="00E54BFF" w:rsidRPr="00E54BFF" w:rsidRDefault="00E54BFF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E54BFF">
        <w:rPr>
          <w:rFonts w:ascii="Times New Roman" w:eastAsia="Times New Roman" w:hAnsi="Times New Roman" w:cs="Times New Roman"/>
          <w:i/>
          <w:iCs/>
          <w:sz w:val="28"/>
          <w:szCs w:val="28"/>
        </w:rPr>
        <w:t>Атнагулова</w:t>
      </w:r>
      <w:proofErr w:type="spellEnd"/>
      <w:r w:rsidRPr="00E54B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Алиса Викторовна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8</w:t>
      </w:r>
      <w:r w:rsidRPr="00E54BFF">
        <w:rPr>
          <w:rFonts w:ascii="Times New Roman" w:eastAsia="Times New Roman" w:hAnsi="Times New Roman" w:cs="Times New Roman"/>
          <w:i/>
          <w:iCs/>
          <w:sz w:val="28"/>
          <w:szCs w:val="28"/>
        </w:rPr>
        <w:t>9872545100</w:t>
      </w:r>
      <w:r w:rsidR="003951B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3951BF" w:rsidRPr="003951BF">
        <w:rPr>
          <w:rFonts w:ascii="Times New Roman" w:eastAsia="Times New Roman" w:hAnsi="Times New Roman" w:cs="Times New Roman"/>
          <w:i/>
          <w:iCs/>
          <w:sz w:val="28"/>
          <w:szCs w:val="28"/>
        </w:rPr>
        <w:t>bilet_copprb@mail.ru</w:t>
      </w:r>
      <w:r w:rsidRPr="00E54B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– региональный оператор проекта в Республике Башкортостан </w:t>
      </w:r>
    </w:p>
    <w:p w14:paraId="08FAFB8B" w14:textId="77777777" w:rsidR="00305536" w:rsidRPr="00E54BFF" w:rsidRDefault="005A61B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highlight w:val="white"/>
        </w:rPr>
      </w:pPr>
      <w:r w:rsidRPr="00E54BFF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highlight w:val="white"/>
        </w:rPr>
        <w:t>Айгуль Байназарова (89273086772) – региональный пресс-секретарь проекта «Билет в будущее» в Приволжском ФО</w:t>
      </w:r>
    </w:p>
    <w:p w14:paraId="1F90CA75" w14:textId="77777777" w:rsidR="00305536" w:rsidRDefault="00305536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</w:pPr>
      <w:bookmarkStart w:id="0" w:name="_GoBack"/>
      <w:bookmarkEnd w:id="0"/>
    </w:p>
    <w:p w14:paraId="10B39E82" w14:textId="77777777" w:rsidR="00305536" w:rsidRDefault="005A61BE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  <w:t>Официальные соцсети проекта в Приволжском ФО:</w:t>
      </w:r>
    </w:p>
    <w:p w14:paraId="55D496F3" w14:textId="77777777" w:rsidR="00305536" w:rsidRPr="00E54BFF" w:rsidRDefault="005A61BE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  <w:lang w:val="en-US"/>
        </w:rPr>
      </w:pPr>
      <w:r w:rsidRPr="00E54BFF">
        <w:rPr>
          <w:rFonts w:ascii="Times New Roman" w:eastAsia="Times New Roman" w:hAnsi="Times New Roman" w:cs="Times New Roman"/>
          <w:color w:val="101010"/>
          <w:sz w:val="28"/>
          <w:szCs w:val="28"/>
          <w:lang w:val="en-US"/>
        </w:rPr>
        <w:t xml:space="preserve">Instagram </w:t>
      </w:r>
      <w:r w:rsidRPr="00E54BFF">
        <w:rPr>
          <w:rFonts w:ascii="Times New Roman" w:eastAsia="Times New Roman" w:hAnsi="Times New Roman" w:cs="Times New Roman"/>
          <w:i/>
          <w:color w:val="101010"/>
          <w:sz w:val="28"/>
          <w:szCs w:val="28"/>
          <w:lang w:val="en-US"/>
        </w:rPr>
        <w:t xml:space="preserve">– </w:t>
      </w:r>
      <w:hyperlink r:id="rId7">
        <w:r w:rsidRPr="00E54BFF">
          <w:rPr>
            <w:rFonts w:ascii="Roboto" w:eastAsia="Roboto" w:hAnsi="Roboto" w:cs="Roboto"/>
            <w:i/>
            <w:color w:val="0056B3"/>
            <w:sz w:val="24"/>
            <w:szCs w:val="24"/>
            <w:u w:val="single"/>
            <w:lang w:val="en-US"/>
          </w:rPr>
          <w:t>https://www.instagram.com/b</w:t>
        </w:r>
        <w:r w:rsidRPr="00E54BFF">
          <w:rPr>
            <w:rFonts w:ascii="Roboto" w:eastAsia="Roboto" w:hAnsi="Roboto" w:cs="Roboto"/>
            <w:i/>
            <w:color w:val="0056B3"/>
            <w:sz w:val="24"/>
            <w:szCs w:val="24"/>
            <w:u w:val="single"/>
            <w:lang w:val="en-US"/>
          </w:rPr>
          <w:t>i</w:t>
        </w:r>
        <w:r w:rsidRPr="00E54BFF">
          <w:rPr>
            <w:rFonts w:ascii="Roboto" w:eastAsia="Roboto" w:hAnsi="Roboto" w:cs="Roboto"/>
            <w:i/>
            <w:color w:val="0056B3"/>
            <w:sz w:val="24"/>
            <w:szCs w:val="24"/>
            <w:u w:val="single"/>
            <w:lang w:val="en-US"/>
          </w:rPr>
          <w:t>let.pf</w:t>
        </w:r>
        <w:r w:rsidRPr="00E54BFF">
          <w:rPr>
            <w:rFonts w:ascii="Roboto" w:eastAsia="Roboto" w:hAnsi="Roboto" w:cs="Roboto"/>
            <w:i/>
            <w:color w:val="0056B3"/>
            <w:sz w:val="24"/>
            <w:szCs w:val="24"/>
            <w:u w:val="single"/>
            <w:lang w:val="en-US"/>
          </w:rPr>
          <w:t>o/</w:t>
        </w:r>
      </w:hyperlink>
    </w:p>
    <w:p w14:paraId="57AFCB2E" w14:textId="77777777" w:rsidR="00305536" w:rsidRDefault="005A61BE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i/>
          <w:color w:val="101010"/>
          <w:sz w:val="28"/>
          <w:szCs w:val="28"/>
        </w:rPr>
        <w:t xml:space="preserve"> – </w:t>
      </w:r>
      <w:hyperlink r:id="rId8">
        <w:r>
          <w:rPr>
            <w:rFonts w:ascii="Roboto" w:eastAsia="Roboto" w:hAnsi="Roboto" w:cs="Roboto"/>
            <w:i/>
            <w:color w:val="0056B3"/>
            <w:sz w:val="24"/>
            <w:szCs w:val="24"/>
            <w:u w:val="single"/>
          </w:rPr>
          <w:t>https://vk.com/public20</w:t>
        </w:r>
        <w:r>
          <w:rPr>
            <w:rFonts w:ascii="Roboto" w:eastAsia="Roboto" w:hAnsi="Roboto" w:cs="Roboto"/>
            <w:i/>
            <w:color w:val="0056B3"/>
            <w:sz w:val="24"/>
            <w:szCs w:val="24"/>
            <w:u w:val="single"/>
          </w:rPr>
          <w:t>6</w:t>
        </w:r>
        <w:r>
          <w:rPr>
            <w:rFonts w:ascii="Roboto" w:eastAsia="Roboto" w:hAnsi="Roboto" w:cs="Roboto"/>
            <w:i/>
            <w:color w:val="0056B3"/>
            <w:sz w:val="24"/>
            <w:szCs w:val="24"/>
            <w:u w:val="single"/>
          </w:rPr>
          <w:t>539802</w:t>
        </w:r>
      </w:hyperlink>
    </w:p>
    <w:p w14:paraId="0E129AED" w14:textId="77777777" w:rsidR="00305536" w:rsidRDefault="00305536">
      <w:pPr>
        <w:spacing w:after="0"/>
        <w:ind w:left="552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305536" w:rsidSect="00E54BFF">
      <w:headerReference w:type="default" r:id="rId9"/>
      <w:footerReference w:type="default" r:id="rId10"/>
      <w:pgSz w:w="11906" w:h="16838"/>
      <w:pgMar w:top="2977" w:right="850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76DF2" w14:textId="77777777" w:rsidR="005A61BE" w:rsidRDefault="005A61BE">
      <w:pPr>
        <w:spacing w:after="0" w:line="240" w:lineRule="auto"/>
      </w:pPr>
      <w:r>
        <w:separator/>
      </w:r>
    </w:p>
  </w:endnote>
  <w:endnote w:type="continuationSeparator" w:id="0">
    <w:p w14:paraId="43C3B3A4" w14:textId="77777777" w:rsidR="005A61BE" w:rsidRDefault="005A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D09E7" w14:textId="77777777" w:rsidR="00305536" w:rsidRDefault="00305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1BC0B" w14:textId="77777777" w:rsidR="005A61BE" w:rsidRDefault="005A61BE">
      <w:pPr>
        <w:spacing w:after="0" w:line="240" w:lineRule="auto"/>
      </w:pPr>
      <w:r>
        <w:separator/>
      </w:r>
    </w:p>
  </w:footnote>
  <w:footnote w:type="continuationSeparator" w:id="0">
    <w:p w14:paraId="45E58547" w14:textId="77777777" w:rsidR="005A61BE" w:rsidRDefault="005A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350A" w14:textId="77777777" w:rsidR="00305536" w:rsidRDefault="005A61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673A90" wp14:editId="393E810D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63803" cy="2021361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803" cy="20213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36"/>
    <w:rsid w:val="00305536"/>
    <w:rsid w:val="003951BF"/>
    <w:rsid w:val="005A61BE"/>
    <w:rsid w:val="00E54BFF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ED2E"/>
  <w15:docId w15:val="{AE5695E9-D1CA-48B8-BDAC-9A314525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B57"/>
  </w:style>
  <w:style w:type="paragraph" w:styleId="a6">
    <w:name w:val="footer"/>
    <w:basedOn w:val="a"/>
    <w:link w:val="a7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B57"/>
  </w:style>
  <w:style w:type="paragraph" w:styleId="a8">
    <w:name w:val="Balloon Text"/>
    <w:basedOn w:val="a"/>
    <w:link w:val="a9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B2F6A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D02391"/>
    <w:pPr>
      <w:ind w:left="720"/>
      <w:contextualSpacing/>
    </w:pPr>
  </w:style>
  <w:style w:type="character" w:customStyle="1" w:styleId="ac">
    <w:name w:val="Абзац списка Знак"/>
    <w:link w:val="ab"/>
    <w:locked/>
    <w:rsid w:val="00D02391"/>
  </w:style>
  <w:style w:type="character" w:customStyle="1" w:styleId="FontStyle139">
    <w:name w:val="Font Style139"/>
    <w:uiPriority w:val="99"/>
    <w:rsid w:val="00874F9D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paragraph" w:customStyle="1" w:styleId="Default">
    <w:name w:val="Default"/>
    <w:rsid w:val="00993C4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935AF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A6FE2"/>
    <w:rPr>
      <w:color w:val="800080" w:themeColor="followedHyperlink"/>
      <w:u w:val="singl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65398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bilet.p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KQKTTTZr1WnHHe6skR9VjvbSA==">AMUW2mWIXRKSjh773YG7ExNco3mVbfH3HbcYZhC8dmE7XwYbtaYQllfydtZHBT5LcyaffSE8c4EMlbBfA4JyPZ3P+t1PJQHTnp/Q3/+AUgrSnQXg6UI85ZM=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1</cp:lastModifiedBy>
  <cp:revision>2</cp:revision>
  <dcterms:created xsi:type="dcterms:W3CDTF">2021-10-04T11:43:00Z</dcterms:created>
  <dcterms:modified xsi:type="dcterms:W3CDTF">2021-10-04T11:43:00Z</dcterms:modified>
</cp:coreProperties>
</file>